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7A1BC" w14:textId="77777777" w:rsidR="008824D2" w:rsidRPr="00FB1CC5" w:rsidRDefault="008824D2" w:rsidP="008824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72217872"/>
      <w:r w:rsidRPr="00FB1CC5">
        <w:rPr>
          <w:rFonts w:ascii="Times New Roman" w:hAnsi="Times New Roman" w:cs="Times New Roman"/>
          <w:b/>
          <w:sz w:val="32"/>
          <w:szCs w:val="32"/>
          <w:u w:val="single"/>
        </w:rPr>
        <w:t>PERI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ZINAN SEKTOR PERTANIAN / KETAHANAN PANGAN</w:t>
      </w:r>
    </w:p>
    <w:bookmarkEnd w:id="0"/>
    <w:p w14:paraId="7E346131" w14:textId="77777777" w:rsidR="008824D2" w:rsidRPr="00FB1CC5" w:rsidRDefault="008824D2" w:rsidP="008824D2">
      <w:pPr>
        <w:spacing w:after="0"/>
        <w:rPr>
          <w:rFonts w:ascii="Times New Roman" w:hAnsi="Times New Roman" w:cs="Times New Roman"/>
          <w:b/>
        </w:rPr>
      </w:pPr>
    </w:p>
    <w:p w14:paraId="3A8181F9" w14:textId="77777777" w:rsidR="008824D2" w:rsidRPr="00FB1CC5" w:rsidRDefault="008824D2" w:rsidP="008824D2">
      <w:pPr>
        <w:spacing w:after="0"/>
        <w:rPr>
          <w:rFonts w:ascii="Times New Roman" w:hAnsi="Times New Roman" w:cs="Times New Roman"/>
          <w:b/>
        </w:rPr>
      </w:pPr>
      <w:proofErr w:type="spellStart"/>
      <w:r w:rsidRPr="00FB1CC5">
        <w:rPr>
          <w:rFonts w:ascii="Times New Roman" w:hAnsi="Times New Roman" w:cs="Times New Roman"/>
          <w:b/>
        </w:rPr>
        <w:t>Standar</w:t>
      </w:r>
      <w:proofErr w:type="spellEnd"/>
      <w:r w:rsidRPr="00FB1CC5">
        <w:rPr>
          <w:rFonts w:ascii="Times New Roman" w:hAnsi="Times New Roman" w:cs="Times New Roman"/>
          <w:b/>
        </w:rPr>
        <w:t xml:space="preserve"> </w:t>
      </w:r>
      <w:proofErr w:type="spellStart"/>
      <w:r w:rsidRPr="00FB1CC5">
        <w:rPr>
          <w:rFonts w:ascii="Times New Roman" w:hAnsi="Times New Roman" w:cs="Times New Roman"/>
          <w:b/>
        </w:rPr>
        <w:t>Pelayanan</w:t>
      </w:r>
      <w:proofErr w:type="spellEnd"/>
      <w:r w:rsidRPr="00FB1CC5">
        <w:rPr>
          <w:rFonts w:ascii="Times New Roman" w:hAnsi="Times New Roman" w:cs="Times New Roman"/>
          <w:b/>
        </w:rPr>
        <w:t xml:space="preserve"> pada </w:t>
      </w:r>
      <w:proofErr w:type="spellStart"/>
      <w:r w:rsidRPr="00FB1CC5">
        <w:rPr>
          <w:rFonts w:ascii="Times New Roman" w:hAnsi="Times New Roman" w:cs="Times New Roman"/>
          <w:b/>
        </w:rPr>
        <w:t>Jenis</w:t>
      </w:r>
      <w:proofErr w:type="spellEnd"/>
      <w:r w:rsidRPr="00FB1CC5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FB1CC5">
        <w:rPr>
          <w:rFonts w:ascii="Times New Roman" w:hAnsi="Times New Roman" w:cs="Times New Roman"/>
          <w:b/>
        </w:rPr>
        <w:t>Pelayanan</w:t>
      </w:r>
      <w:proofErr w:type="spellEnd"/>
      <w:r w:rsidRPr="00FB1CC5">
        <w:rPr>
          <w:rFonts w:ascii="Times New Roman" w:hAnsi="Times New Roman" w:cs="Times New Roman"/>
          <w:b/>
        </w:rPr>
        <w:t xml:space="preserve"> :</w:t>
      </w:r>
      <w:proofErr w:type="gramEnd"/>
    </w:p>
    <w:p w14:paraId="1563F9F6" w14:textId="77777777" w:rsidR="008824D2" w:rsidRPr="00FB1CC5" w:rsidRDefault="008824D2" w:rsidP="008824D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SERTIFIKAT PENERAPAN PENANGANAN YANG BAIK (SPP) PSAT</w:t>
      </w:r>
    </w:p>
    <w:p w14:paraId="3779174D" w14:textId="77777777" w:rsidR="008824D2" w:rsidRPr="00FB1CC5" w:rsidRDefault="008824D2" w:rsidP="008824D2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10219" w:type="dxa"/>
        <w:tblInd w:w="108" w:type="dxa"/>
        <w:tblLook w:val="04A0" w:firstRow="1" w:lastRow="0" w:firstColumn="1" w:lastColumn="0" w:noHBand="0" w:noVBand="1"/>
      </w:tblPr>
      <w:tblGrid>
        <w:gridCol w:w="519"/>
        <w:gridCol w:w="2175"/>
        <w:gridCol w:w="292"/>
        <w:gridCol w:w="7233"/>
      </w:tblGrid>
      <w:tr w:rsidR="008824D2" w:rsidRPr="00FB1CC5" w14:paraId="0AE00105" w14:textId="77777777" w:rsidTr="007B2695">
        <w:tc>
          <w:tcPr>
            <w:tcW w:w="519" w:type="dxa"/>
          </w:tcPr>
          <w:p w14:paraId="3B7FC302" w14:textId="77777777" w:rsidR="008824D2" w:rsidRPr="00FB1CC5" w:rsidRDefault="008824D2" w:rsidP="007B26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2175" w:type="dxa"/>
          </w:tcPr>
          <w:p w14:paraId="2F68FBFE" w14:textId="77777777" w:rsidR="008824D2" w:rsidRPr="00FB1CC5" w:rsidRDefault="008824D2" w:rsidP="007B26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KOMPONEN</w:t>
            </w:r>
          </w:p>
        </w:tc>
        <w:tc>
          <w:tcPr>
            <w:tcW w:w="7525" w:type="dxa"/>
            <w:gridSpan w:val="2"/>
          </w:tcPr>
          <w:p w14:paraId="69981810" w14:textId="77777777" w:rsidR="008824D2" w:rsidRPr="00FB1CC5" w:rsidRDefault="008824D2" w:rsidP="007B26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URAIAN</w:t>
            </w:r>
          </w:p>
        </w:tc>
      </w:tr>
      <w:tr w:rsidR="008824D2" w:rsidRPr="00FB1CC5" w14:paraId="4CC3A74A" w14:textId="77777777" w:rsidTr="007B2695">
        <w:tc>
          <w:tcPr>
            <w:tcW w:w="519" w:type="dxa"/>
          </w:tcPr>
          <w:p w14:paraId="4E93E32C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75" w:type="dxa"/>
          </w:tcPr>
          <w:p w14:paraId="1A7EFE55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Dasar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hukum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14EFB336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4ABAD829" w14:textId="77777777" w:rsidR="00046C72" w:rsidRPr="00046C72" w:rsidRDefault="008824D2" w:rsidP="00046C72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FB1CC5">
              <w:rPr>
                <w:sz w:val="16"/>
                <w:szCs w:val="18"/>
                <w:lang w:val="id-ID"/>
              </w:rPr>
              <w:t>UNDANG</w:t>
            </w:r>
            <w:r w:rsidRPr="00FB1CC5">
              <w:rPr>
                <w:sz w:val="16"/>
                <w:szCs w:val="18"/>
              </w:rPr>
              <w:t>-</w:t>
            </w:r>
            <w:r w:rsidRPr="00FB1CC5">
              <w:rPr>
                <w:sz w:val="16"/>
                <w:szCs w:val="18"/>
                <w:lang w:val="id-ID"/>
              </w:rPr>
              <w:t>UNDANG  NO</w:t>
            </w:r>
            <w:r w:rsidRPr="00FB1CC5">
              <w:rPr>
                <w:sz w:val="16"/>
                <w:szCs w:val="18"/>
              </w:rPr>
              <w:t>MOR</w:t>
            </w:r>
            <w:r w:rsidRPr="00FB1CC5">
              <w:rPr>
                <w:sz w:val="16"/>
                <w:szCs w:val="18"/>
                <w:lang w:val="id-ID"/>
              </w:rPr>
              <w:t xml:space="preserve"> 25 TAHUN 2009 TENTANG PELAYANAN PUBLIK.</w:t>
            </w:r>
          </w:p>
          <w:p w14:paraId="7D0389E9" w14:textId="77777777" w:rsidR="00046C72" w:rsidRPr="00046C72" w:rsidRDefault="00046C72" w:rsidP="00046C72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046C72">
              <w:rPr>
                <w:sz w:val="16"/>
                <w:szCs w:val="18"/>
              </w:rPr>
              <w:t>UNDANG-UNDANG NOMOR 18 TAHUN 2012 TENTANG PANGAN</w:t>
            </w:r>
          </w:p>
          <w:p w14:paraId="0BCEBADD" w14:textId="77777777" w:rsidR="00046C72" w:rsidRPr="00FB1CC5" w:rsidRDefault="00046C72" w:rsidP="00046C72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FB1CC5">
              <w:rPr>
                <w:sz w:val="16"/>
                <w:szCs w:val="18"/>
              </w:rPr>
              <w:t>UNDANG-UNDANG NOMOR 23 TAHUN 2014 TENTANG PEMERINTAHAN DAERAH SEBAGAIMANA TELAH DI UBAH DENGAN UNDANG-UNDANG NOMOR 9 TAHUN 2015 TENTANG PERUBAHAN KEDUA ATAS UNDANG-UNDANG NO 23 TAHUN 2014</w:t>
            </w:r>
          </w:p>
          <w:p w14:paraId="14E376A5" w14:textId="77777777" w:rsidR="008824D2" w:rsidRPr="00046C72" w:rsidRDefault="008824D2" w:rsidP="00046C72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26"/>
              <w:contextualSpacing/>
              <w:rPr>
                <w:sz w:val="16"/>
                <w:szCs w:val="18"/>
                <w:lang w:val="id-ID"/>
              </w:rPr>
            </w:pPr>
            <w:r w:rsidRPr="00FB1CC5">
              <w:rPr>
                <w:sz w:val="16"/>
                <w:szCs w:val="18"/>
              </w:rPr>
              <w:t>UN</w:t>
            </w:r>
            <w:r w:rsidR="00046C72">
              <w:rPr>
                <w:sz w:val="16"/>
                <w:szCs w:val="18"/>
              </w:rPr>
              <w:t>DANG -UNDANG NOMOR 11 TAHUN 2020</w:t>
            </w:r>
            <w:r w:rsidRPr="00FB1CC5">
              <w:rPr>
                <w:sz w:val="16"/>
                <w:szCs w:val="18"/>
              </w:rPr>
              <w:t xml:space="preserve"> TENTANG CIPTA KERJA</w:t>
            </w:r>
          </w:p>
          <w:p w14:paraId="754B60EB" w14:textId="77777777" w:rsidR="00046C72" w:rsidRPr="00FB1CC5" w:rsidRDefault="00046C72" w:rsidP="00046C72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26"/>
              <w:contextualSpacing/>
              <w:rPr>
                <w:sz w:val="16"/>
                <w:szCs w:val="18"/>
                <w:lang w:val="id-ID"/>
              </w:rPr>
            </w:pPr>
            <w:r>
              <w:rPr>
                <w:sz w:val="16"/>
                <w:szCs w:val="18"/>
              </w:rPr>
              <w:t>PERATURAN PEMERINTAH NOMOR 69 TAHUN 1999 TENTANG LABEL PANGAN</w:t>
            </w:r>
          </w:p>
          <w:p w14:paraId="67D2146D" w14:textId="77777777" w:rsidR="00046C72" w:rsidRPr="00046C72" w:rsidRDefault="008824D2" w:rsidP="00046C72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FB1CC5">
              <w:rPr>
                <w:sz w:val="16"/>
                <w:szCs w:val="18"/>
                <w:lang w:val="id-ID"/>
              </w:rPr>
              <w:t>PERATURAN PEMERINTAH NO</w:t>
            </w:r>
            <w:r w:rsidRPr="00FB1CC5">
              <w:rPr>
                <w:sz w:val="16"/>
                <w:szCs w:val="18"/>
              </w:rPr>
              <w:t xml:space="preserve">MOR 24 </w:t>
            </w:r>
            <w:r w:rsidRPr="00FB1CC5">
              <w:rPr>
                <w:sz w:val="16"/>
                <w:szCs w:val="18"/>
                <w:lang w:val="id-ID"/>
              </w:rPr>
              <w:t>TAHUN 20</w:t>
            </w:r>
            <w:r w:rsidRPr="00FB1CC5">
              <w:rPr>
                <w:sz w:val="16"/>
                <w:szCs w:val="18"/>
              </w:rPr>
              <w:t>18</w:t>
            </w:r>
            <w:r w:rsidRPr="00FB1CC5">
              <w:rPr>
                <w:sz w:val="16"/>
                <w:szCs w:val="18"/>
                <w:lang w:val="id-ID"/>
              </w:rPr>
              <w:t xml:space="preserve"> TENTANG </w:t>
            </w:r>
            <w:r w:rsidRPr="00FB1CC5">
              <w:rPr>
                <w:sz w:val="16"/>
                <w:szCs w:val="18"/>
              </w:rPr>
              <w:t>PELAYANAN PERIZINAN BERUSAHA TERINTEGRASI SECARA ELEKTRONIK</w:t>
            </w:r>
          </w:p>
          <w:p w14:paraId="01667996" w14:textId="77777777" w:rsidR="00046C72" w:rsidRPr="00046C72" w:rsidRDefault="00046C72" w:rsidP="00046C72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046C72">
              <w:rPr>
                <w:sz w:val="16"/>
                <w:szCs w:val="18"/>
              </w:rPr>
              <w:t>PERATURAN PEMERINTAH NOMOR 86 TAHUN 2019 TENTANG KEAMANAN PANGAN</w:t>
            </w:r>
          </w:p>
          <w:p w14:paraId="58D8F6C4" w14:textId="77777777" w:rsidR="009B30B8" w:rsidRPr="009B30B8" w:rsidRDefault="008824D2" w:rsidP="009B30B8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FB1CC5">
              <w:rPr>
                <w:sz w:val="16"/>
                <w:szCs w:val="18"/>
              </w:rPr>
              <w:t>PERATURAN PEMERINTAH NOMOR 5 TAHUN 2021 TENTANG PENYELENGGARAAN PERIZINAN BERUSAHA BERBASIS RISIKO</w:t>
            </w:r>
          </w:p>
          <w:p w14:paraId="1F47A021" w14:textId="1502787F" w:rsidR="009B30B8" w:rsidRPr="009B30B8" w:rsidRDefault="009B30B8" w:rsidP="009B30B8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9B30B8">
              <w:rPr>
                <w:sz w:val="16"/>
                <w:szCs w:val="18"/>
              </w:rPr>
              <w:t xml:space="preserve">PERATURAN PEMERINTAH NOMOR </w:t>
            </w:r>
            <w:r>
              <w:rPr>
                <w:sz w:val="16"/>
                <w:szCs w:val="18"/>
              </w:rPr>
              <w:t>6</w:t>
            </w:r>
            <w:r w:rsidRPr="009B30B8">
              <w:rPr>
                <w:sz w:val="16"/>
                <w:szCs w:val="18"/>
              </w:rPr>
              <w:t xml:space="preserve"> TAHUN 2021 TENTANG PENYELENGGARAAN PERIZINAN BERUSAHA </w:t>
            </w:r>
            <w:r>
              <w:rPr>
                <w:sz w:val="16"/>
                <w:szCs w:val="18"/>
              </w:rPr>
              <w:t>DI DAERAH</w:t>
            </w:r>
          </w:p>
          <w:p w14:paraId="359CCAD9" w14:textId="77777777" w:rsidR="00A10BF0" w:rsidRPr="00A10BF0" w:rsidRDefault="00A10BF0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A10BF0">
              <w:rPr>
                <w:bCs/>
                <w:sz w:val="16"/>
                <w:szCs w:val="18"/>
              </w:rPr>
              <w:t>PERATURAN PEMERINTAH NOMOR</w:t>
            </w:r>
            <w:r w:rsidRPr="00A10BF0">
              <w:rPr>
                <w:sz w:val="16"/>
                <w:szCs w:val="18"/>
              </w:rPr>
              <w:t xml:space="preserve"> </w:t>
            </w:r>
            <w:r w:rsidRPr="00A10BF0">
              <w:rPr>
                <w:bCs/>
                <w:sz w:val="16"/>
                <w:szCs w:val="18"/>
              </w:rPr>
              <w:t>7 TAHUN 2021</w:t>
            </w:r>
            <w:r w:rsidRPr="00A10BF0">
              <w:rPr>
                <w:sz w:val="16"/>
                <w:szCs w:val="18"/>
              </w:rPr>
              <w:t xml:space="preserve"> TENTANG KEMUDAHAN, PELINDUNGAN, DAN PEMBERDAYAAN KOPERASI DAN USAHA MIKRO, KECIL, DAN MENENGAH</w:t>
            </w:r>
          </w:p>
          <w:p w14:paraId="5B1EB8E1" w14:textId="77777777" w:rsidR="008824D2" w:rsidRPr="00FB1CC5" w:rsidRDefault="008824D2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FB1CC5">
              <w:rPr>
                <w:w w:val="105"/>
                <w:position w:val="1"/>
                <w:sz w:val="16"/>
                <w:szCs w:val="18"/>
              </w:rPr>
              <w:t>PERATURAN</w:t>
            </w:r>
            <w:r w:rsidRPr="00FB1CC5">
              <w:rPr>
                <w:spacing w:val="1"/>
                <w:w w:val="105"/>
                <w:position w:val="1"/>
                <w:sz w:val="16"/>
                <w:szCs w:val="18"/>
              </w:rPr>
              <w:t xml:space="preserve"> </w:t>
            </w:r>
            <w:r w:rsidRPr="00FB1CC5">
              <w:rPr>
                <w:w w:val="105"/>
                <w:position w:val="1"/>
                <w:sz w:val="16"/>
                <w:szCs w:val="18"/>
              </w:rPr>
              <w:t>PRESIDEN</w:t>
            </w:r>
            <w:r w:rsidRPr="00FB1CC5">
              <w:rPr>
                <w:spacing w:val="1"/>
                <w:w w:val="105"/>
                <w:position w:val="1"/>
                <w:sz w:val="16"/>
                <w:szCs w:val="18"/>
              </w:rPr>
              <w:t xml:space="preserve"> </w:t>
            </w:r>
            <w:r w:rsidRPr="00FB1CC5">
              <w:rPr>
                <w:w w:val="105"/>
                <w:position w:val="1"/>
                <w:sz w:val="16"/>
                <w:szCs w:val="18"/>
              </w:rPr>
              <w:t>NOMOR</w:t>
            </w:r>
            <w:r w:rsidRPr="00FB1CC5">
              <w:rPr>
                <w:spacing w:val="1"/>
                <w:w w:val="105"/>
                <w:position w:val="1"/>
                <w:sz w:val="16"/>
                <w:szCs w:val="18"/>
              </w:rPr>
              <w:t xml:space="preserve"> </w:t>
            </w:r>
            <w:r w:rsidRPr="00FB1CC5">
              <w:rPr>
                <w:w w:val="105"/>
                <w:position w:val="1"/>
                <w:sz w:val="16"/>
                <w:szCs w:val="18"/>
              </w:rPr>
              <w:t>97</w:t>
            </w:r>
            <w:r w:rsidRPr="00FB1CC5">
              <w:rPr>
                <w:spacing w:val="1"/>
                <w:w w:val="105"/>
                <w:position w:val="1"/>
                <w:sz w:val="16"/>
                <w:szCs w:val="18"/>
              </w:rPr>
              <w:t xml:space="preserve"> </w:t>
            </w:r>
            <w:r w:rsidRPr="00FB1CC5">
              <w:rPr>
                <w:w w:val="105"/>
                <w:position w:val="1"/>
                <w:sz w:val="16"/>
                <w:szCs w:val="18"/>
              </w:rPr>
              <w:t>TAHUN</w:t>
            </w:r>
            <w:r w:rsidRPr="00FB1CC5">
              <w:rPr>
                <w:spacing w:val="1"/>
                <w:w w:val="105"/>
                <w:position w:val="1"/>
                <w:sz w:val="16"/>
                <w:szCs w:val="18"/>
              </w:rPr>
              <w:t xml:space="preserve"> </w:t>
            </w:r>
            <w:r w:rsidRPr="00FB1CC5">
              <w:rPr>
                <w:w w:val="105"/>
                <w:position w:val="1"/>
                <w:sz w:val="16"/>
                <w:szCs w:val="18"/>
              </w:rPr>
              <w:t>2014</w:t>
            </w:r>
            <w:r w:rsidRPr="00FB1CC5">
              <w:rPr>
                <w:spacing w:val="1"/>
                <w:w w:val="105"/>
                <w:position w:val="1"/>
                <w:sz w:val="16"/>
                <w:szCs w:val="18"/>
              </w:rPr>
              <w:t xml:space="preserve"> </w:t>
            </w:r>
            <w:r w:rsidRPr="00FB1CC5">
              <w:rPr>
                <w:w w:val="105"/>
                <w:position w:val="1"/>
                <w:sz w:val="16"/>
                <w:szCs w:val="18"/>
              </w:rPr>
              <w:t>TENTANG</w:t>
            </w:r>
            <w:r w:rsidRPr="00FB1CC5">
              <w:rPr>
                <w:spacing w:val="1"/>
                <w:w w:val="105"/>
                <w:position w:val="1"/>
                <w:sz w:val="16"/>
                <w:szCs w:val="18"/>
              </w:rPr>
              <w:t xml:space="preserve"> </w:t>
            </w:r>
            <w:r w:rsidRPr="00FB1CC5">
              <w:rPr>
                <w:w w:val="105"/>
                <w:sz w:val="16"/>
                <w:szCs w:val="18"/>
              </w:rPr>
              <w:t>PENYELENGGRAAN PELAYANAN TERPADU SATU PINTU</w:t>
            </w:r>
          </w:p>
          <w:p w14:paraId="44A7659B" w14:textId="77777777" w:rsidR="008824D2" w:rsidRPr="00FB1CC5" w:rsidRDefault="008824D2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FB1CC5">
              <w:rPr>
                <w:w w:val="105"/>
                <w:position w:val="1"/>
                <w:sz w:val="16"/>
                <w:szCs w:val="18"/>
              </w:rPr>
              <w:t>PERATURAN</w:t>
            </w:r>
            <w:r w:rsidRPr="00FB1CC5">
              <w:rPr>
                <w:spacing w:val="1"/>
                <w:w w:val="105"/>
                <w:position w:val="1"/>
                <w:sz w:val="16"/>
                <w:szCs w:val="18"/>
              </w:rPr>
              <w:t xml:space="preserve"> </w:t>
            </w:r>
            <w:r w:rsidRPr="00FB1CC5">
              <w:rPr>
                <w:w w:val="105"/>
                <w:position w:val="1"/>
                <w:sz w:val="16"/>
                <w:szCs w:val="18"/>
              </w:rPr>
              <w:t>PRESIDEN REPUBLIK INDONESIA NOMOR 91 TAHUN</w:t>
            </w:r>
            <w:r w:rsidRPr="00FB1CC5">
              <w:rPr>
                <w:spacing w:val="1"/>
                <w:w w:val="105"/>
                <w:position w:val="1"/>
                <w:sz w:val="16"/>
                <w:szCs w:val="18"/>
              </w:rPr>
              <w:t xml:space="preserve"> </w:t>
            </w:r>
            <w:r w:rsidRPr="00FB1CC5">
              <w:rPr>
                <w:spacing w:val="-1"/>
                <w:w w:val="105"/>
                <w:sz w:val="16"/>
                <w:szCs w:val="18"/>
              </w:rPr>
              <w:t xml:space="preserve">2017 TENTANG PERCEPATAN PELAKSANAAN </w:t>
            </w:r>
            <w:r w:rsidRPr="00FB1CC5">
              <w:rPr>
                <w:w w:val="105"/>
                <w:sz w:val="16"/>
                <w:szCs w:val="18"/>
              </w:rPr>
              <w:t>BERUSAHA</w:t>
            </w:r>
          </w:p>
          <w:p w14:paraId="64F1CB4A" w14:textId="77777777" w:rsidR="008824D2" w:rsidRPr="00FB1CC5" w:rsidRDefault="008824D2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FB1CC5">
              <w:rPr>
                <w:sz w:val="16"/>
                <w:szCs w:val="18"/>
                <w:lang w:val="id-ID"/>
              </w:rPr>
              <w:t>PERATURAN MENTERI DALAM NEGERI NO</w:t>
            </w:r>
            <w:r w:rsidRPr="00FB1CC5">
              <w:rPr>
                <w:sz w:val="16"/>
                <w:szCs w:val="18"/>
              </w:rPr>
              <w:t>MOR</w:t>
            </w:r>
            <w:r w:rsidRPr="00FB1CC5">
              <w:rPr>
                <w:sz w:val="16"/>
                <w:szCs w:val="18"/>
                <w:lang w:val="id-ID"/>
              </w:rPr>
              <w:t xml:space="preserve"> </w:t>
            </w:r>
            <w:r w:rsidRPr="00FB1CC5">
              <w:rPr>
                <w:sz w:val="16"/>
                <w:szCs w:val="18"/>
              </w:rPr>
              <w:t>138</w:t>
            </w:r>
            <w:r w:rsidRPr="00FB1CC5">
              <w:rPr>
                <w:sz w:val="16"/>
                <w:szCs w:val="18"/>
                <w:lang w:val="id-ID"/>
              </w:rPr>
              <w:t xml:space="preserve"> TAHUN 20</w:t>
            </w:r>
            <w:r w:rsidRPr="00FB1CC5">
              <w:rPr>
                <w:sz w:val="16"/>
                <w:szCs w:val="18"/>
              </w:rPr>
              <w:t>17</w:t>
            </w:r>
            <w:r w:rsidRPr="00FB1CC5">
              <w:rPr>
                <w:sz w:val="16"/>
                <w:szCs w:val="18"/>
                <w:lang w:val="id-ID"/>
              </w:rPr>
              <w:t xml:space="preserve"> TENTANG PENYELENGGARAAN PELAYANAN TERPADU SATU PINTU</w:t>
            </w:r>
          </w:p>
          <w:p w14:paraId="2B10C9E0" w14:textId="77777777" w:rsidR="008824D2" w:rsidRPr="00EE17BC" w:rsidRDefault="008824D2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>
              <w:rPr>
                <w:sz w:val="16"/>
                <w:szCs w:val="18"/>
              </w:rPr>
              <w:t>PERATURAN BADAN KOORDINASI PENANAMAN MODAL NOMOR 3 TAHUN 2021 TENTANG SISTEM PERIZINAN BERUSAHA BERBASIS RESIKO TERINTERGRASI SECARA ELEKTRONIK</w:t>
            </w:r>
          </w:p>
          <w:p w14:paraId="3E1D50BF" w14:textId="77777777" w:rsidR="008824D2" w:rsidRPr="00EE17BC" w:rsidRDefault="008824D2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>
              <w:rPr>
                <w:sz w:val="16"/>
                <w:szCs w:val="18"/>
              </w:rPr>
              <w:t>PERATURAN BADAN KOORDINASI PENANAMAN MODAL NOMOR 5 TAHUN 2021 TENTANG PEDOMAN DAN TATA CARA PENGAWASAN PERIZINAN BERUSAHA YANG BERBASIS RESIKO</w:t>
            </w:r>
          </w:p>
          <w:p w14:paraId="05AF75F9" w14:textId="77777777" w:rsidR="008824D2" w:rsidRPr="00447B98" w:rsidRDefault="008824D2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>
              <w:rPr>
                <w:sz w:val="16"/>
                <w:szCs w:val="18"/>
              </w:rPr>
              <w:t>PERATURAN BADAN KOORDINASI PENANAMAN MODAL NOMOR 5 TAHUN 2021 TENTANG PEDOMAN DAN TATA CARA</w:t>
            </w:r>
            <w:r w:rsidR="008D17A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PELAYANAN PERIZINAN BERBASIS RESIKO DAN FASILITAS PENANAMAN MODAL</w:t>
            </w:r>
          </w:p>
          <w:p w14:paraId="374D88FB" w14:textId="77777777" w:rsidR="00A10BF0" w:rsidRPr="00A10BF0" w:rsidRDefault="00A10BF0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>
              <w:rPr>
                <w:sz w:val="16"/>
                <w:szCs w:val="18"/>
              </w:rPr>
              <w:t>PERATURAN MENTERI PERTANIAN NOMOR 53 TAHUN 2018 TENTANG KEMANAN DAN MUTU PANGAN SEGAR ASAL TUMBUHAN</w:t>
            </w:r>
          </w:p>
          <w:p w14:paraId="348CCF83" w14:textId="77777777" w:rsidR="00A10BF0" w:rsidRPr="00046C72" w:rsidRDefault="00A10BF0" w:rsidP="00A10BF0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</w:rPr>
            </w:pPr>
            <w:r w:rsidRPr="00046C72">
              <w:rPr>
                <w:sz w:val="16"/>
                <w:szCs w:val="18"/>
              </w:rPr>
              <w:t xml:space="preserve">PERATURAN MENTERI PERTANIAN NOMOR 15 TAHUN 2021 TENTANG </w:t>
            </w:r>
            <w:r w:rsidRPr="00046C72">
              <w:rPr>
                <w:bCs/>
                <w:sz w:val="16"/>
                <w:szCs w:val="18"/>
              </w:rPr>
              <w:t>STANDAR KEGIATAN USAHA DAN STANDAR PRODUK PADA  PENYELENGGARAAN PERIZINAN BERUSAHA BERBASIS RISIKO  SEKTOR PERTANIAN</w:t>
            </w:r>
          </w:p>
          <w:p w14:paraId="1901B5A0" w14:textId="77777777" w:rsidR="008824D2" w:rsidRPr="00FB1CC5" w:rsidRDefault="00046C72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color w:val="000000"/>
                <w:sz w:val="16"/>
                <w:szCs w:val="18"/>
                <w:lang w:val="id-ID"/>
              </w:rPr>
            </w:pPr>
            <w:r w:rsidRPr="00FB1CC5">
              <w:rPr>
                <w:color w:val="000000"/>
                <w:sz w:val="16"/>
                <w:szCs w:val="18"/>
                <w:lang w:val="id-ID"/>
              </w:rPr>
              <w:t>PER</w:t>
            </w:r>
            <w:r w:rsidRPr="00FB1CC5">
              <w:rPr>
                <w:color w:val="000000"/>
                <w:sz w:val="16"/>
                <w:szCs w:val="18"/>
              </w:rPr>
              <w:t>ATURAN G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>UB</w:t>
            </w:r>
            <w:r w:rsidRPr="00FB1CC5">
              <w:rPr>
                <w:color w:val="000000"/>
                <w:sz w:val="16"/>
                <w:szCs w:val="18"/>
              </w:rPr>
              <w:t>ERNUR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KAL</w:t>
            </w:r>
            <w:r w:rsidRPr="00FB1CC5">
              <w:rPr>
                <w:color w:val="000000"/>
                <w:sz w:val="16"/>
                <w:szCs w:val="18"/>
              </w:rPr>
              <w:t>IMANTAN TIMUR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NO</w:t>
            </w:r>
            <w:r w:rsidRPr="00FB1CC5">
              <w:rPr>
                <w:color w:val="000000"/>
                <w:sz w:val="16"/>
                <w:szCs w:val="18"/>
              </w:rPr>
              <w:t>MOR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</w:t>
            </w:r>
            <w:r w:rsidRPr="00FB1CC5">
              <w:rPr>
                <w:color w:val="000000"/>
                <w:sz w:val="16"/>
                <w:szCs w:val="18"/>
              </w:rPr>
              <w:t>1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TAHUN 20</w:t>
            </w:r>
            <w:r w:rsidRPr="00FB1CC5">
              <w:rPr>
                <w:color w:val="000000"/>
                <w:sz w:val="16"/>
                <w:szCs w:val="18"/>
              </w:rPr>
              <w:t>18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</w:t>
            </w:r>
            <w:r w:rsidRPr="00FB1CC5">
              <w:rPr>
                <w:color w:val="000000"/>
                <w:sz w:val="16"/>
                <w:szCs w:val="18"/>
              </w:rPr>
              <w:t>TENTANG PENATAAN PEMBERIAN IZIN DAN NON PERIZINAN DI BIDANG PENANAMAN MODAL, PERINDUSTRIAN, PENDIDIKAN, PERTANIAN DAN TANAMAN PANGAN, PERTANAHAN, PERHUBUNGAN, DAN PEKERJAAN UMUM DI PROVINSI KALIMANTAN TIMUR;</w:t>
            </w:r>
          </w:p>
          <w:p w14:paraId="71A17737" w14:textId="77777777" w:rsidR="008824D2" w:rsidRPr="00FB1CC5" w:rsidRDefault="00046C72" w:rsidP="007B2695">
            <w:pPr>
              <w:pStyle w:val="BodyText"/>
              <w:numPr>
                <w:ilvl w:val="0"/>
                <w:numId w:val="1"/>
              </w:numPr>
              <w:tabs>
                <w:tab w:val="left" w:pos="-1800"/>
                <w:tab w:val="left" w:pos="459"/>
              </w:tabs>
              <w:ind w:left="330" w:hanging="357"/>
              <w:contextualSpacing/>
              <w:rPr>
                <w:sz w:val="16"/>
                <w:szCs w:val="18"/>
                <w:lang w:val="id-ID"/>
              </w:rPr>
            </w:pPr>
            <w:r w:rsidRPr="00FB1CC5">
              <w:rPr>
                <w:color w:val="000000"/>
                <w:sz w:val="16"/>
                <w:szCs w:val="18"/>
                <w:lang w:val="id-ID"/>
              </w:rPr>
              <w:t>PER</w:t>
            </w:r>
            <w:r w:rsidRPr="00FB1CC5">
              <w:rPr>
                <w:color w:val="000000"/>
                <w:sz w:val="16"/>
                <w:szCs w:val="18"/>
              </w:rPr>
              <w:t>ATURAN G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>UB</w:t>
            </w:r>
            <w:r w:rsidRPr="00FB1CC5">
              <w:rPr>
                <w:color w:val="000000"/>
                <w:sz w:val="16"/>
                <w:szCs w:val="18"/>
              </w:rPr>
              <w:t>ERNUR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KAL</w:t>
            </w:r>
            <w:r w:rsidRPr="00FB1CC5">
              <w:rPr>
                <w:color w:val="000000"/>
                <w:sz w:val="16"/>
                <w:szCs w:val="18"/>
              </w:rPr>
              <w:t>IMANTAN TIMUR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NO</w:t>
            </w:r>
            <w:r w:rsidRPr="00FB1CC5">
              <w:rPr>
                <w:color w:val="000000"/>
                <w:sz w:val="16"/>
                <w:szCs w:val="18"/>
              </w:rPr>
              <w:t>MOR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</w:t>
            </w:r>
            <w:r w:rsidRPr="00FB1CC5">
              <w:rPr>
                <w:color w:val="000000"/>
                <w:sz w:val="16"/>
                <w:szCs w:val="18"/>
              </w:rPr>
              <w:t>8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TAHUN 20</w:t>
            </w:r>
            <w:r w:rsidRPr="00FB1CC5">
              <w:rPr>
                <w:color w:val="000000"/>
                <w:sz w:val="16"/>
                <w:szCs w:val="18"/>
              </w:rPr>
              <w:t>21</w:t>
            </w:r>
            <w:r w:rsidRPr="00FB1CC5">
              <w:rPr>
                <w:color w:val="000000"/>
                <w:sz w:val="16"/>
                <w:szCs w:val="18"/>
                <w:lang w:val="id-ID"/>
              </w:rPr>
              <w:t xml:space="preserve"> </w:t>
            </w:r>
            <w:r w:rsidRPr="00FB1CC5">
              <w:rPr>
                <w:color w:val="000000"/>
                <w:sz w:val="16"/>
                <w:szCs w:val="18"/>
              </w:rPr>
              <w:t>TENTANG PENYELENGGARAAN PELAYANAN TERPADU SATU PINTU</w:t>
            </w:r>
          </w:p>
          <w:p w14:paraId="5A676CBE" w14:textId="77777777" w:rsidR="008824D2" w:rsidRPr="00FB1CC5" w:rsidRDefault="008824D2" w:rsidP="007B2695">
            <w:pPr>
              <w:pStyle w:val="BodyText"/>
              <w:tabs>
                <w:tab w:val="left" w:pos="-1800"/>
                <w:tab w:val="left" w:pos="459"/>
              </w:tabs>
              <w:ind w:left="-27"/>
              <w:rPr>
                <w:color w:val="000000"/>
                <w:sz w:val="18"/>
                <w:szCs w:val="18"/>
                <w:lang w:val="id-ID"/>
              </w:rPr>
            </w:pPr>
          </w:p>
        </w:tc>
      </w:tr>
      <w:tr w:rsidR="008824D2" w:rsidRPr="00FB1CC5" w14:paraId="0C166C82" w14:textId="77777777" w:rsidTr="007B2695">
        <w:tc>
          <w:tcPr>
            <w:tcW w:w="519" w:type="dxa"/>
          </w:tcPr>
          <w:p w14:paraId="08F59BCD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75" w:type="dxa"/>
          </w:tcPr>
          <w:p w14:paraId="5166B9C0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Persyaratan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pelayanan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6CF0D004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6D691E6A" w14:textId="77777777" w:rsidR="008D17A7" w:rsidRPr="00CA24F3" w:rsidRDefault="008D17A7" w:rsidP="008D17A7">
            <w:pPr>
              <w:pStyle w:val="BodyText"/>
              <w:tabs>
                <w:tab w:val="left" w:pos="-1800"/>
                <w:tab w:val="left" w:pos="459"/>
              </w:tabs>
              <w:ind w:left="322"/>
              <w:rPr>
                <w:b/>
                <w:color w:val="000000"/>
                <w:sz w:val="18"/>
                <w:szCs w:val="18"/>
              </w:rPr>
            </w:pPr>
            <w:r w:rsidRPr="00CA24F3">
              <w:rPr>
                <w:b/>
                <w:color w:val="000000"/>
                <w:sz w:val="18"/>
                <w:szCs w:val="18"/>
              </w:rPr>
              <w:t>SERTIFIKAT BARU / PERPANJANGAN</w:t>
            </w:r>
          </w:p>
          <w:p w14:paraId="74C0B72D" w14:textId="77777777" w:rsidR="00193266" w:rsidRPr="008D17A7" w:rsidRDefault="00CA24F3" w:rsidP="008D17A7">
            <w:pPr>
              <w:pStyle w:val="BodyText"/>
              <w:numPr>
                <w:ilvl w:val="0"/>
                <w:numId w:val="2"/>
              </w:numPr>
              <w:tabs>
                <w:tab w:val="left" w:pos="-1800"/>
                <w:tab w:val="left" w:pos="459"/>
              </w:tabs>
              <w:ind w:left="322" w:hanging="322"/>
              <w:rPr>
                <w:color w:val="000000"/>
                <w:sz w:val="18"/>
                <w:szCs w:val="18"/>
              </w:rPr>
            </w:pPr>
            <w:r w:rsidRPr="008D17A7">
              <w:rPr>
                <w:color w:val="000000"/>
                <w:sz w:val="18"/>
                <w:szCs w:val="18"/>
              </w:rPr>
              <w:t xml:space="preserve">Surat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permohonan</w:t>
            </w:r>
            <w:proofErr w:type="spellEnd"/>
          </w:p>
          <w:p w14:paraId="20401E21" w14:textId="77777777" w:rsidR="00193266" w:rsidRPr="008D17A7" w:rsidRDefault="00CA24F3" w:rsidP="008D17A7">
            <w:pPr>
              <w:pStyle w:val="BodyText"/>
              <w:numPr>
                <w:ilvl w:val="0"/>
                <w:numId w:val="2"/>
              </w:numPr>
              <w:tabs>
                <w:tab w:val="left" w:pos="-1800"/>
                <w:tab w:val="left" w:pos="459"/>
              </w:tabs>
              <w:ind w:left="322" w:hanging="322"/>
              <w:rPr>
                <w:color w:val="000000"/>
                <w:sz w:val="18"/>
                <w:szCs w:val="18"/>
              </w:rPr>
            </w:pPr>
            <w:r w:rsidRPr="008D17A7">
              <w:rPr>
                <w:color w:val="000000"/>
                <w:sz w:val="18"/>
                <w:szCs w:val="18"/>
              </w:rPr>
              <w:t xml:space="preserve">Form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informasi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produk</w:t>
            </w:r>
            <w:proofErr w:type="spellEnd"/>
          </w:p>
          <w:p w14:paraId="56D0974D" w14:textId="77777777" w:rsidR="00193266" w:rsidRPr="008D17A7" w:rsidRDefault="00CA24F3" w:rsidP="008D17A7">
            <w:pPr>
              <w:pStyle w:val="BodyText"/>
              <w:numPr>
                <w:ilvl w:val="0"/>
                <w:numId w:val="2"/>
              </w:numPr>
              <w:tabs>
                <w:tab w:val="left" w:pos="-1800"/>
                <w:tab w:val="left" w:pos="459"/>
              </w:tabs>
              <w:ind w:left="322" w:hanging="322"/>
              <w:rPr>
                <w:color w:val="000000"/>
                <w:sz w:val="18"/>
                <w:szCs w:val="18"/>
              </w:rPr>
            </w:pPr>
            <w:proofErr w:type="spellStart"/>
            <w:r w:rsidRPr="008D17A7">
              <w:rPr>
                <w:color w:val="000000"/>
                <w:sz w:val="18"/>
                <w:szCs w:val="18"/>
              </w:rPr>
              <w:t>Denah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ruangan</w:t>
            </w:r>
            <w:proofErr w:type="spellEnd"/>
          </w:p>
          <w:p w14:paraId="1B495179" w14:textId="77777777" w:rsidR="00193266" w:rsidRPr="008D17A7" w:rsidRDefault="00CA24F3" w:rsidP="008D17A7">
            <w:pPr>
              <w:pStyle w:val="BodyText"/>
              <w:numPr>
                <w:ilvl w:val="0"/>
                <w:numId w:val="2"/>
              </w:numPr>
              <w:tabs>
                <w:tab w:val="left" w:pos="-1800"/>
                <w:tab w:val="left" w:pos="459"/>
              </w:tabs>
              <w:ind w:left="322" w:hanging="322"/>
              <w:rPr>
                <w:color w:val="000000"/>
                <w:sz w:val="18"/>
                <w:szCs w:val="18"/>
              </w:rPr>
            </w:pPr>
            <w:r w:rsidRPr="008D17A7">
              <w:rPr>
                <w:color w:val="000000"/>
                <w:sz w:val="18"/>
                <w:szCs w:val="18"/>
              </w:rPr>
              <w:t xml:space="preserve">Diagram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alir</w:t>
            </w:r>
            <w:proofErr w:type="spellEnd"/>
          </w:p>
          <w:p w14:paraId="66C74308" w14:textId="77777777" w:rsidR="00193266" w:rsidRPr="008D17A7" w:rsidRDefault="00CA24F3" w:rsidP="008D17A7">
            <w:pPr>
              <w:pStyle w:val="BodyText"/>
              <w:numPr>
                <w:ilvl w:val="0"/>
                <w:numId w:val="2"/>
              </w:numPr>
              <w:tabs>
                <w:tab w:val="left" w:pos="-1800"/>
                <w:tab w:val="left" w:pos="459"/>
              </w:tabs>
              <w:ind w:left="322" w:hanging="322"/>
              <w:rPr>
                <w:color w:val="000000"/>
                <w:sz w:val="18"/>
                <w:szCs w:val="18"/>
              </w:rPr>
            </w:pPr>
            <w:r w:rsidRPr="008D17A7">
              <w:rPr>
                <w:color w:val="000000"/>
                <w:sz w:val="18"/>
                <w:szCs w:val="18"/>
              </w:rPr>
              <w:t>SOP</w:t>
            </w:r>
          </w:p>
          <w:p w14:paraId="05636CF7" w14:textId="77777777" w:rsidR="00193266" w:rsidRPr="008D17A7" w:rsidRDefault="00CA24F3" w:rsidP="008D17A7">
            <w:pPr>
              <w:pStyle w:val="BodyText"/>
              <w:numPr>
                <w:ilvl w:val="0"/>
                <w:numId w:val="2"/>
              </w:numPr>
              <w:tabs>
                <w:tab w:val="left" w:pos="-1800"/>
                <w:tab w:val="left" w:pos="459"/>
              </w:tabs>
              <w:ind w:left="322" w:hanging="322"/>
              <w:rPr>
                <w:color w:val="000000"/>
                <w:sz w:val="18"/>
                <w:szCs w:val="18"/>
              </w:rPr>
            </w:pPr>
            <w:proofErr w:type="spellStart"/>
            <w:r w:rsidRPr="008D17A7">
              <w:rPr>
                <w:color w:val="000000"/>
                <w:sz w:val="18"/>
                <w:szCs w:val="18"/>
              </w:rPr>
              <w:t>Menerapkan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cara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penanganan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baik</w:t>
            </w:r>
            <w:proofErr w:type="spellEnd"/>
          </w:p>
          <w:p w14:paraId="5257F827" w14:textId="77777777" w:rsidR="00193266" w:rsidRDefault="00CA24F3" w:rsidP="008D17A7">
            <w:pPr>
              <w:pStyle w:val="BodyText"/>
              <w:numPr>
                <w:ilvl w:val="0"/>
                <w:numId w:val="2"/>
              </w:numPr>
              <w:tabs>
                <w:tab w:val="left" w:pos="-1800"/>
                <w:tab w:val="left" w:pos="459"/>
              </w:tabs>
              <w:ind w:left="322" w:hanging="322"/>
              <w:rPr>
                <w:color w:val="000000"/>
                <w:sz w:val="18"/>
                <w:szCs w:val="18"/>
              </w:rPr>
            </w:pPr>
            <w:proofErr w:type="spellStart"/>
            <w:r w:rsidRPr="008D17A7">
              <w:rPr>
                <w:color w:val="000000"/>
                <w:sz w:val="18"/>
                <w:szCs w:val="18"/>
              </w:rPr>
              <w:t>Sertifikat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keamanan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mutu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(optional)</w:t>
            </w:r>
          </w:p>
          <w:p w14:paraId="13D7C165" w14:textId="77777777" w:rsidR="00CA24F3" w:rsidRDefault="00CA24F3" w:rsidP="00CA24F3">
            <w:pPr>
              <w:pStyle w:val="BodyText"/>
              <w:tabs>
                <w:tab w:val="left" w:pos="-1800"/>
                <w:tab w:val="left" w:pos="459"/>
              </w:tabs>
              <w:ind w:left="322"/>
              <w:rPr>
                <w:color w:val="000000"/>
                <w:sz w:val="18"/>
                <w:szCs w:val="18"/>
              </w:rPr>
            </w:pPr>
          </w:p>
          <w:p w14:paraId="5722EF45" w14:textId="77777777" w:rsidR="008D17A7" w:rsidRPr="00CA24F3" w:rsidRDefault="008D17A7" w:rsidP="008D17A7">
            <w:pPr>
              <w:pStyle w:val="BodyText"/>
              <w:tabs>
                <w:tab w:val="left" w:pos="-1800"/>
                <w:tab w:val="left" w:pos="459"/>
              </w:tabs>
              <w:ind w:left="322"/>
              <w:rPr>
                <w:b/>
                <w:color w:val="000000"/>
                <w:sz w:val="18"/>
                <w:szCs w:val="18"/>
              </w:rPr>
            </w:pPr>
            <w:r w:rsidRPr="00CA24F3">
              <w:rPr>
                <w:b/>
                <w:color w:val="000000"/>
                <w:sz w:val="18"/>
                <w:szCs w:val="18"/>
              </w:rPr>
              <w:t>PENGALIHAN KEPEMILIKAN</w:t>
            </w:r>
          </w:p>
          <w:p w14:paraId="72421104" w14:textId="77777777" w:rsidR="00193266" w:rsidRPr="008D17A7" w:rsidRDefault="00CA24F3" w:rsidP="008D17A7">
            <w:pPr>
              <w:pStyle w:val="BodyText"/>
              <w:numPr>
                <w:ilvl w:val="0"/>
                <w:numId w:val="11"/>
              </w:numPr>
              <w:tabs>
                <w:tab w:val="clear" w:pos="720"/>
                <w:tab w:val="left" w:pos="-1800"/>
                <w:tab w:val="num" w:pos="326"/>
                <w:tab w:val="left" w:pos="459"/>
              </w:tabs>
              <w:ind w:hanging="664"/>
              <w:rPr>
                <w:color w:val="000000"/>
                <w:sz w:val="18"/>
                <w:szCs w:val="18"/>
              </w:rPr>
            </w:pPr>
            <w:r w:rsidRPr="008D17A7">
              <w:rPr>
                <w:color w:val="000000"/>
                <w:sz w:val="18"/>
                <w:szCs w:val="18"/>
              </w:rPr>
              <w:t xml:space="preserve">Surat </w:t>
            </w:r>
            <w:proofErr w:type="spellStart"/>
            <w:r>
              <w:rPr>
                <w:color w:val="000000"/>
                <w:sz w:val="18"/>
                <w:szCs w:val="18"/>
              </w:rPr>
              <w:t>permohonan</w:t>
            </w:r>
            <w:proofErr w:type="spellEnd"/>
          </w:p>
          <w:p w14:paraId="6B93B652" w14:textId="77777777" w:rsidR="00193266" w:rsidRPr="008D17A7" w:rsidRDefault="00CA24F3" w:rsidP="008D17A7">
            <w:pPr>
              <w:pStyle w:val="BodyText"/>
              <w:numPr>
                <w:ilvl w:val="0"/>
                <w:numId w:val="11"/>
              </w:numPr>
              <w:tabs>
                <w:tab w:val="clear" w:pos="720"/>
                <w:tab w:val="left" w:pos="-1800"/>
                <w:tab w:val="num" w:pos="326"/>
                <w:tab w:val="left" w:pos="459"/>
              </w:tabs>
              <w:ind w:hanging="66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 SPP</w:t>
            </w:r>
            <w:r w:rsidRPr="008D17A7">
              <w:rPr>
                <w:color w:val="000000"/>
                <w:sz w:val="18"/>
                <w:szCs w:val="18"/>
              </w:rPr>
              <w:t xml:space="preserve">-PSAT yang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masih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berlaku</w:t>
            </w:r>
            <w:proofErr w:type="spellEnd"/>
          </w:p>
          <w:p w14:paraId="1CC648F9" w14:textId="77777777" w:rsidR="00193266" w:rsidRPr="008D17A7" w:rsidRDefault="00CA24F3" w:rsidP="008D17A7">
            <w:pPr>
              <w:pStyle w:val="BodyText"/>
              <w:numPr>
                <w:ilvl w:val="0"/>
                <w:numId w:val="11"/>
              </w:numPr>
              <w:tabs>
                <w:tab w:val="clear" w:pos="720"/>
                <w:tab w:val="left" w:pos="-1800"/>
                <w:tab w:val="num" w:pos="326"/>
                <w:tab w:val="left" w:pos="459"/>
              </w:tabs>
              <w:ind w:hanging="664"/>
              <w:rPr>
                <w:color w:val="000000"/>
                <w:sz w:val="18"/>
                <w:szCs w:val="18"/>
              </w:rPr>
            </w:pPr>
            <w:r w:rsidRPr="008D17A7">
              <w:rPr>
                <w:color w:val="000000"/>
                <w:sz w:val="18"/>
                <w:szCs w:val="18"/>
              </w:rPr>
              <w:t xml:space="preserve">Surat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Pernyataan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pengalihan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tidak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melakukan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perubahan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proses</w:t>
            </w:r>
          </w:p>
          <w:p w14:paraId="7DEA428F" w14:textId="77777777" w:rsidR="00193266" w:rsidRPr="008D17A7" w:rsidRDefault="00CA24F3" w:rsidP="008D17A7">
            <w:pPr>
              <w:pStyle w:val="BodyText"/>
              <w:numPr>
                <w:ilvl w:val="0"/>
                <w:numId w:val="11"/>
              </w:numPr>
              <w:tabs>
                <w:tab w:val="clear" w:pos="720"/>
                <w:tab w:val="left" w:pos="-1800"/>
                <w:tab w:val="num" w:pos="326"/>
                <w:tab w:val="left" w:pos="459"/>
              </w:tabs>
              <w:ind w:hanging="664"/>
              <w:rPr>
                <w:color w:val="000000"/>
                <w:sz w:val="18"/>
                <w:szCs w:val="18"/>
              </w:rPr>
            </w:pPr>
            <w:r w:rsidRPr="008D17A7">
              <w:rPr>
                <w:color w:val="000000"/>
                <w:sz w:val="18"/>
                <w:szCs w:val="18"/>
              </w:rPr>
              <w:t xml:space="preserve">Form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informasi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pengalihan</w:t>
            </w:r>
            <w:proofErr w:type="spellEnd"/>
          </w:p>
          <w:p w14:paraId="1F085A71" w14:textId="77777777" w:rsidR="008D17A7" w:rsidRPr="008D17A7" w:rsidRDefault="008D17A7" w:rsidP="008D17A7">
            <w:pPr>
              <w:pStyle w:val="BodyText"/>
              <w:tabs>
                <w:tab w:val="left" w:pos="-1800"/>
                <w:tab w:val="left" w:pos="459"/>
              </w:tabs>
              <w:ind w:left="322"/>
              <w:rPr>
                <w:color w:val="000000"/>
                <w:sz w:val="18"/>
                <w:szCs w:val="18"/>
              </w:rPr>
            </w:pPr>
          </w:p>
          <w:p w14:paraId="1E826982" w14:textId="77777777" w:rsidR="008824D2" w:rsidRPr="008B5797" w:rsidRDefault="008D17A7" w:rsidP="008D17A7">
            <w:pPr>
              <w:pStyle w:val="BodyText"/>
              <w:tabs>
                <w:tab w:val="left" w:pos="-1800"/>
                <w:tab w:val="left" w:pos="312"/>
              </w:tabs>
              <w:rPr>
                <w:color w:val="000000"/>
                <w:sz w:val="18"/>
                <w:szCs w:val="18"/>
                <w:lang w:val="id-ID"/>
              </w:rPr>
            </w:pPr>
            <w:r w:rsidRPr="008D17A7">
              <w:rPr>
                <w:color w:val="000000"/>
                <w:sz w:val="18"/>
                <w:szCs w:val="18"/>
                <w:lang w:val="id-ID"/>
              </w:rPr>
              <w:t xml:space="preserve"> </w:t>
            </w:r>
          </w:p>
        </w:tc>
      </w:tr>
      <w:tr w:rsidR="008824D2" w:rsidRPr="00FB1CC5" w14:paraId="0E5BE7F4" w14:textId="77777777" w:rsidTr="007B2695">
        <w:tc>
          <w:tcPr>
            <w:tcW w:w="519" w:type="dxa"/>
          </w:tcPr>
          <w:p w14:paraId="534D6741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75" w:type="dxa"/>
          </w:tcPr>
          <w:p w14:paraId="5B7F1303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Sistem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mekanisme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dan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prosedur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3509313C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3CB287CA" w14:textId="77777777" w:rsidR="008824D2" w:rsidRPr="00FB1CC5" w:rsidRDefault="008824D2" w:rsidP="007B2695">
            <w:pPr>
              <w:pStyle w:val="BodyText"/>
              <w:tabs>
                <w:tab w:val="left" w:pos="-1800"/>
                <w:tab w:val="left" w:pos="270"/>
              </w:tabs>
              <w:rPr>
                <w:i/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i/>
                <w:color w:val="000000"/>
                <w:sz w:val="18"/>
                <w:szCs w:val="18"/>
                <w:lang w:val="id-ID"/>
              </w:rPr>
              <w:t>Terlampir.</w:t>
            </w:r>
          </w:p>
          <w:p w14:paraId="281024AE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4D2" w:rsidRPr="00FB1CC5" w14:paraId="31DBDF2E" w14:textId="77777777" w:rsidTr="007B2695">
        <w:tc>
          <w:tcPr>
            <w:tcW w:w="519" w:type="dxa"/>
          </w:tcPr>
          <w:p w14:paraId="76DE2CB7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75" w:type="dxa"/>
          </w:tcPr>
          <w:p w14:paraId="446667B5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Jangka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waktu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penyelesaian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27A57514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11895071" w14:textId="77777777" w:rsidR="008824D2" w:rsidRPr="00FB1CC5" w:rsidRDefault="008824D2" w:rsidP="007B2695">
            <w:pPr>
              <w:pStyle w:val="BodyText"/>
              <w:tabs>
                <w:tab w:val="left" w:pos="-1800"/>
                <w:tab w:val="left" w:pos="459"/>
              </w:tabs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Jangka wakt</w:t>
            </w:r>
            <w:r w:rsidR="008D17A7">
              <w:rPr>
                <w:color w:val="000000"/>
                <w:sz w:val="18"/>
                <w:szCs w:val="18"/>
                <w:lang w:val="id-ID"/>
              </w:rPr>
              <w:t>u penyelesaian / diterbitkanny</w:t>
            </w:r>
            <w:r w:rsidR="008D17A7">
              <w:rPr>
                <w:color w:val="000000"/>
                <w:sz w:val="18"/>
                <w:szCs w:val="18"/>
              </w:rPr>
              <w:t xml:space="preserve">a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Setifikat</w:t>
            </w:r>
            <w:proofErr w:type="spellEnd"/>
            <w:r w:rsid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Penerapan</w:t>
            </w:r>
            <w:proofErr w:type="spellEnd"/>
            <w:r w:rsid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Penanganan</w:t>
            </w:r>
            <w:proofErr w:type="spellEnd"/>
            <w:r w:rsidR="008D17A7">
              <w:rPr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Baik</w:t>
            </w:r>
            <w:proofErr w:type="spellEnd"/>
            <w:r w:rsidR="008D17A7">
              <w:rPr>
                <w:color w:val="000000"/>
                <w:sz w:val="18"/>
                <w:szCs w:val="18"/>
              </w:rPr>
              <w:t xml:space="preserve"> (SPP) </w:t>
            </w:r>
            <w:r w:rsidR="008D17A7">
              <w:rPr>
                <w:color w:val="000000"/>
                <w:sz w:val="18"/>
                <w:szCs w:val="18"/>
              </w:rPr>
              <w:lastRenderedPageBreak/>
              <w:t>PSAT</w:t>
            </w:r>
            <w:r w:rsidRPr="00FB1CC5">
              <w:rPr>
                <w:color w:val="000000"/>
                <w:sz w:val="18"/>
                <w:szCs w:val="18"/>
                <w:lang w:val="id-ID"/>
              </w:rPr>
              <w:t xml:space="preserve"> ini adalah selambat-lambatnya </w:t>
            </w:r>
            <w:r w:rsidR="008D17A7">
              <w:rPr>
                <w:color w:val="000000"/>
                <w:sz w:val="18"/>
                <w:szCs w:val="18"/>
              </w:rPr>
              <w:t>60</w:t>
            </w:r>
            <w:r w:rsidRPr="00FB1CC5">
              <w:rPr>
                <w:color w:val="000000"/>
                <w:sz w:val="18"/>
                <w:szCs w:val="18"/>
                <w:lang w:val="id-ID"/>
              </w:rPr>
              <w:t xml:space="preserve"> (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Enam</w:t>
            </w:r>
            <w:proofErr w:type="spellEnd"/>
            <w:r w:rsid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Puluh</w:t>
            </w:r>
            <w:proofErr w:type="spellEnd"/>
            <w:r w:rsidRPr="00FB1CC5">
              <w:rPr>
                <w:color w:val="000000"/>
                <w:sz w:val="18"/>
                <w:szCs w:val="18"/>
                <w:lang w:val="id-ID"/>
              </w:rPr>
              <w:t>) hari sejak diterimanya berkas pengajuan permohonan dimana semua berkas persyaratannya telah dinyatakan lengkap dan benar.</w:t>
            </w:r>
          </w:p>
          <w:p w14:paraId="5BDFC029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4D2" w:rsidRPr="00FB1CC5" w14:paraId="2B066B7D" w14:textId="77777777" w:rsidTr="007B2695">
        <w:tc>
          <w:tcPr>
            <w:tcW w:w="519" w:type="dxa"/>
          </w:tcPr>
          <w:p w14:paraId="5B0DABF8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75" w:type="dxa"/>
          </w:tcPr>
          <w:p w14:paraId="368B3524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Biaya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tarif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15827D13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4A04F0F5" w14:textId="77777777" w:rsidR="008824D2" w:rsidRPr="00FB1CC5" w:rsidRDefault="008824D2" w:rsidP="007B2695">
            <w:pPr>
              <w:pStyle w:val="BodyText"/>
              <w:tabs>
                <w:tab w:val="left" w:pos="-1800"/>
                <w:tab w:val="left" w:pos="270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FB1CC5">
              <w:rPr>
                <w:color w:val="000000"/>
                <w:sz w:val="18"/>
                <w:szCs w:val="18"/>
              </w:rPr>
              <w:t>Tidak</w:t>
            </w:r>
            <w:proofErr w:type="spellEnd"/>
            <w:r w:rsidRPr="00FB1CC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dikenakan</w:t>
            </w:r>
            <w:proofErr w:type="spellEnd"/>
            <w:r w:rsidRPr="00FB1CC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biaya</w:t>
            </w:r>
            <w:proofErr w:type="spellEnd"/>
            <w:r w:rsidRPr="00FB1CC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retribusi</w:t>
            </w:r>
            <w:proofErr w:type="spellEnd"/>
          </w:p>
          <w:p w14:paraId="3A9CC38A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4D2" w:rsidRPr="00FB1CC5" w14:paraId="08C96240" w14:textId="77777777" w:rsidTr="007B2695">
        <w:tc>
          <w:tcPr>
            <w:tcW w:w="519" w:type="dxa"/>
          </w:tcPr>
          <w:p w14:paraId="30565288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75" w:type="dxa"/>
          </w:tcPr>
          <w:p w14:paraId="7AA9071D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Produk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pelayanan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4182F053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574A85AE" w14:textId="77777777" w:rsidR="008824D2" w:rsidRPr="00FB1CC5" w:rsidRDefault="008D17A7" w:rsidP="007B2695">
            <w:pPr>
              <w:pStyle w:val="BodyText"/>
              <w:tabs>
                <w:tab w:val="left" w:pos="-1800"/>
                <w:tab w:val="left" w:pos="459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8D17A7">
              <w:rPr>
                <w:color w:val="000000"/>
                <w:sz w:val="18"/>
                <w:szCs w:val="18"/>
              </w:rPr>
              <w:t>Setifikat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Penerapan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Penanganan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8D17A7">
              <w:rPr>
                <w:color w:val="000000"/>
                <w:sz w:val="18"/>
                <w:szCs w:val="18"/>
              </w:rPr>
              <w:t>Baik</w:t>
            </w:r>
            <w:proofErr w:type="spellEnd"/>
            <w:r w:rsidRPr="008D17A7">
              <w:rPr>
                <w:color w:val="000000"/>
                <w:sz w:val="18"/>
                <w:szCs w:val="18"/>
              </w:rPr>
              <w:t xml:space="preserve"> (SPP) PSAT</w:t>
            </w:r>
          </w:p>
          <w:p w14:paraId="60F742C5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4D2" w:rsidRPr="00FB1CC5" w14:paraId="36CB986C" w14:textId="77777777" w:rsidTr="007B2695">
        <w:tc>
          <w:tcPr>
            <w:tcW w:w="519" w:type="dxa"/>
          </w:tcPr>
          <w:p w14:paraId="30CAED32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75" w:type="dxa"/>
          </w:tcPr>
          <w:p w14:paraId="73FA56A0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Sarana,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prasarana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, dan/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atau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fasilitas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65DA328E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89"/>
              <w:gridCol w:w="2545"/>
            </w:tblGrid>
            <w:tr w:rsidR="008824D2" w:rsidRPr="00FB1CC5" w14:paraId="30E3B003" w14:textId="77777777" w:rsidTr="007B2695">
              <w:tc>
                <w:tcPr>
                  <w:tcW w:w="3431" w:type="dxa"/>
                  <w:shd w:val="clear" w:color="auto" w:fill="auto"/>
                </w:tcPr>
                <w:p w14:paraId="7ED26A4B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Lapangan Parkir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944B0FC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Komputer</w:t>
                  </w:r>
                </w:p>
              </w:tc>
              <w:tc>
                <w:tcPr>
                  <w:tcW w:w="3426" w:type="dxa"/>
                  <w:shd w:val="clear" w:color="auto" w:fill="auto"/>
                </w:tcPr>
                <w:p w14:paraId="0B46A990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Lemari Arsip / Filing Cabinet</w:t>
                  </w:r>
                </w:p>
              </w:tc>
            </w:tr>
            <w:tr w:rsidR="008824D2" w:rsidRPr="00FB1CC5" w14:paraId="2FFDD27B" w14:textId="77777777" w:rsidTr="007B2695">
              <w:tc>
                <w:tcPr>
                  <w:tcW w:w="3431" w:type="dxa"/>
                  <w:shd w:val="clear" w:color="auto" w:fill="auto"/>
                </w:tcPr>
                <w:p w14:paraId="29E42D7F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  <w:tab w:val="left" w:pos="3215"/>
                    </w:tabs>
                    <w:ind w:right="0"/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Ruang Tunggu yang memadai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31B222C6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Jaringan internet</w:t>
                  </w:r>
                </w:p>
              </w:tc>
              <w:tc>
                <w:tcPr>
                  <w:tcW w:w="3426" w:type="dxa"/>
                  <w:shd w:val="clear" w:color="auto" w:fill="auto"/>
                </w:tcPr>
                <w:p w14:paraId="19ECE444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Papan / Display informasi</w:t>
                  </w:r>
                </w:p>
              </w:tc>
            </w:tr>
            <w:tr w:rsidR="008824D2" w:rsidRPr="00FB1CC5" w14:paraId="66D978C5" w14:textId="77777777" w:rsidTr="007B2695">
              <w:tc>
                <w:tcPr>
                  <w:tcW w:w="3431" w:type="dxa"/>
                  <w:shd w:val="clear" w:color="auto" w:fill="auto"/>
                </w:tcPr>
                <w:p w14:paraId="378080FE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Meja dan Kursi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7E14E9D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Sistem Aplikasi</w:t>
                  </w:r>
                </w:p>
              </w:tc>
              <w:tc>
                <w:tcPr>
                  <w:tcW w:w="3426" w:type="dxa"/>
                  <w:shd w:val="clear" w:color="auto" w:fill="auto"/>
                </w:tcPr>
                <w:p w14:paraId="7991BBAB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AC / Pendingin Ruangan</w:t>
                  </w:r>
                </w:p>
              </w:tc>
            </w:tr>
            <w:tr w:rsidR="008824D2" w:rsidRPr="00FB1CC5" w14:paraId="37F81CCC" w14:textId="77777777" w:rsidTr="007B2695">
              <w:tc>
                <w:tcPr>
                  <w:tcW w:w="3431" w:type="dxa"/>
                  <w:shd w:val="clear" w:color="auto" w:fill="auto"/>
                </w:tcPr>
                <w:p w14:paraId="3FFAFBE7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Touchscreen Informasi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A9E9AB2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Printer &amp; Foto Copy</w:t>
                  </w:r>
                </w:p>
              </w:tc>
              <w:tc>
                <w:tcPr>
                  <w:tcW w:w="3426" w:type="dxa"/>
                  <w:shd w:val="clear" w:color="auto" w:fill="auto"/>
                </w:tcPr>
                <w:p w14:paraId="51A166F8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Meja khusus help desk</w:t>
                  </w:r>
                </w:p>
              </w:tc>
            </w:tr>
            <w:tr w:rsidR="008824D2" w:rsidRPr="00FB1CC5" w14:paraId="7F8C1865" w14:textId="77777777" w:rsidTr="007B2695">
              <w:tc>
                <w:tcPr>
                  <w:tcW w:w="3431" w:type="dxa"/>
                  <w:shd w:val="clear" w:color="auto" w:fill="auto"/>
                </w:tcPr>
                <w:p w14:paraId="44759CBE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Fasilitas Toilet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F0B0EAB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Telepon dan faximile</w:t>
                  </w:r>
                </w:p>
              </w:tc>
              <w:tc>
                <w:tcPr>
                  <w:tcW w:w="3426" w:type="dxa"/>
                  <w:shd w:val="clear" w:color="auto" w:fill="auto"/>
                </w:tcPr>
                <w:p w14:paraId="163EBAAC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Meja Customer Service</w:t>
                  </w:r>
                </w:p>
              </w:tc>
            </w:tr>
            <w:tr w:rsidR="008824D2" w:rsidRPr="00FB1CC5" w14:paraId="7085B3C9" w14:textId="77777777" w:rsidTr="007B2695">
              <w:tc>
                <w:tcPr>
                  <w:tcW w:w="3431" w:type="dxa"/>
                  <w:shd w:val="clear" w:color="auto" w:fill="auto"/>
                </w:tcPr>
                <w:p w14:paraId="3C90D892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Televisi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BD138E0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Display Room</w:t>
                  </w:r>
                </w:p>
              </w:tc>
              <w:tc>
                <w:tcPr>
                  <w:tcW w:w="3426" w:type="dxa"/>
                  <w:shd w:val="clear" w:color="auto" w:fill="auto"/>
                </w:tcPr>
                <w:p w14:paraId="447FA910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Ruang Back Office</w:t>
                  </w:r>
                </w:p>
              </w:tc>
            </w:tr>
            <w:tr w:rsidR="008824D2" w:rsidRPr="00FB1CC5" w14:paraId="0DF8DCBA" w14:textId="77777777" w:rsidTr="007B2695">
              <w:tc>
                <w:tcPr>
                  <w:tcW w:w="3431" w:type="dxa"/>
                  <w:shd w:val="clear" w:color="auto" w:fill="auto"/>
                </w:tcPr>
                <w:p w14:paraId="544F1237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 xml:space="preserve">- Kotak Saran / Pengaduan               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787AACE8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Ruang Rapat</w:t>
                  </w: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ab/>
                  </w:r>
                </w:p>
              </w:tc>
              <w:tc>
                <w:tcPr>
                  <w:tcW w:w="3426" w:type="dxa"/>
                  <w:shd w:val="clear" w:color="auto" w:fill="auto"/>
                </w:tcPr>
                <w:p w14:paraId="154833D3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Loket Daftar &amp; Ambil Berkas</w:t>
                  </w:r>
                </w:p>
              </w:tc>
            </w:tr>
            <w:tr w:rsidR="008824D2" w:rsidRPr="00FB1CC5" w14:paraId="14CBC011" w14:textId="77777777" w:rsidTr="007B2695">
              <w:tc>
                <w:tcPr>
                  <w:tcW w:w="3431" w:type="dxa"/>
                  <w:shd w:val="clear" w:color="auto" w:fill="auto"/>
                </w:tcPr>
                <w:p w14:paraId="1F389274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 xml:space="preserve">- Mesin &amp; Sistem Antrian                    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8573F89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Mushalla</w:t>
                  </w: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ab/>
                  </w:r>
                </w:p>
              </w:tc>
              <w:tc>
                <w:tcPr>
                  <w:tcW w:w="3426" w:type="dxa"/>
                  <w:shd w:val="clear" w:color="auto" w:fill="auto"/>
                </w:tcPr>
                <w:p w14:paraId="262D4AFB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  <w:r w:rsidRPr="00FB1CC5">
                    <w:rPr>
                      <w:color w:val="000000"/>
                      <w:sz w:val="16"/>
                      <w:szCs w:val="18"/>
                      <w:lang w:val="id-ID"/>
                    </w:rPr>
                    <w:t>- Brosur/pamflet &amp; Buku SOP</w:t>
                  </w:r>
                </w:p>
                <w:p w14:paraId="32A23B5A" w14:textId="77777777" w:rsidR="008824D2" w:rsidRPr="00FB1CC5" w:rsidRDefault="008824D2" w:rsidP="007B2695">
                  <w:pPr>
                    <w:pStyle w:val="BodyText"/>
                    <w:tabs>
                      <w:tab w:val="left" w:pos="-1800"/>
                      <w:tab w:val="left" w:pos="270"/>
                    </w:tabs>
                    <w:rPr>
                      <w:color w:val="000000"/>
                      <w:sz w:val="16"/>
                      <w:szCs w:val="18"/>
                      <w:lang w:val="id-ID"/>
                    </w:rPr>
                  </w:pPr>
                </w:p>
              </w:tc>
            </w:tr>
          </w:tbl>
          <w:p w14:paraId="679413E1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4D2" w:rsidRPr="00FB1CC5" w14:paraId="3B17AF8A" w14:textId="77777777" w:rsidTr="007B2695">
        <w:tc>
          <w:tcPr>
            <w:tcW w:w="519" w:type="dxa"/>
          </w:tcPr>
          <w:p w14:paraId="3BA34079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75" w:type="dxa"/>
          </w:tcPr>
          <w:p w14:paraId="00ED489D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Kompetensi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pelaksana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2A075CAB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777AD759" w14:textId="77777777" w:rsidR="008824D2" w:rsidRPr="00FB1CC5" w:rsidRDefault="008824D2" w:rsidP="007B2695">
            <w:pPr>
              <w:pStyle w:val="BodyText"/>
              <w:numPr>
                <w:ilvl w:val="2"/>
                <w:numId w:val="3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Minimal SLTA / Diploma III jurusan Ekonomi / Informatika / Teknik / Hukum / yang sesuai.</w:t>
            </w:r>
          </w:p>
          <w:p w14:paraId="3EA464C2" w14:textId="77777777" w:rsidR="008824D2" w:rsidRPr="00FB1CC5" w:rsidRDefault="008824D2" w:rsidP="007B2695">
            <w:pPr>
              <w:pStyle w:val="BodyText"/>
              <w:numPr>
                <w:ilvl w:val="2"/>
                <w:numId w:val="3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 xml:space="preserve">Memahami peraturan perundang-undangan dan Standar Operasional Prosedur yang berlaku (ketentuan terkait dengan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bidang</w:t>
            </w:r>
            <w:proofErr w:type="spellEnd"/>
            <w:r w:rsid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Pertanian</w:t>
            </w:r>
            <w:proofErr w:type="spellEnd"/>
            <w:r w:rsid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atau</w:t>
            </w:r>
            <w:proofErr w:type="spellEnd"/>
            <w:r w:rsid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Ketahanan</w:t>
            </w:r>
            <w:proofErr w:type="spellEnd"/>
            <w:r w:rsidR="008D17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17A7">
              <w:rPr>
                <w:color w:val="000000"/>
                <w:sz w:val="18"/>
                <w:szCs w:val="18"/>
              </w:rPr>
              <w:t>Pangan</w:t>
            </w:r>
            <w:proofErr w:type="spellEnd"/>
            <w:r w:rsidRPr="00FB1CC5">
              <w:rPr>
                <w:color w:val="000000"/>
                <w:sz w:val="18"/>
                <w:szCs w:val="18"/>
                <w:lang w:val="id-ID"/>
              </w:rPr>
              <w:t>).</w:t>
            </w:r>
          </w:p>
          <w:p w14:paraId="43BA4C9B" w14:textId="77777777" w:rsidR="008824D2" w:rsidRPr="00FB1CC5" w:rsidRDefault="008D17A7" w:rsidP="007B2695">
            <w:pPr>
              <w:pStyle w:val="BodyText"/>
              <w:numPr>
                <w:ilvl w:val="2"/>
                <w:numId w:val="3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>
              <w:rPr>
                <w:color w:val="000000"/>
                <w:sz w:val="18"/>
                <w:szCs w:val="18"/>
                <w:lang w:val="id-ID"/>
              </w:rPr>
              <w:t>Mampu mengoperasikan komputer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5D199FE3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4D2" w:rsidRPr="00FB1CC5" w14:paraId="249F1BF9" w14:textId="77777777" w:rsidTr="007B2695">
        <w:tc>
          <w:tcPr>
            <w:tcW w:w="519" w:type="dxa"/>
          </w:tcPr>
          <w:p w14:paraId="16B62670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75" w:type="dxa"/>
          </w:tcPr>
          <w:p w14:paraId="64ED6057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Pengawasan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internal</w:t>
            </w:r>
          </w:p>
        </w:tc>
        <w:tc>
          <w:tcPr>
            <w:tcW w:w="292" w:type="dxa"/>
            <w:tcBorders>
              <w:right w:val="nil"/>
            </w:tcBorders>
          </w:tcPr>
          <w:p w14:paraId="0195D8A7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6CA5397C" w14:textId="77777777" w:rsidR="008824D2" w:rsidRPr="00FB1CC5" w:rsidRDefault="008824D2" w:rsidP="007B2695">
            <w:pPr>
              <w:pStyle w:val="BodyText"/>
              <w:numPr>
                <w:ilvl w:val="2"/>
                <w:numId w:val="4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Dilakukan oleh atasan langsung secara berjenjang sesuai kewenangan yang berlaku.</w:t>
            </w:r>
          </w:p>
          <w:p w14:paraId="199B3A71" w14:textId="77777777" w:rsidR="008824D2" w:rsidRPr="00FB1CC5" w:rsidRDefault="008824D2" w:rsidP="007B2695">
            <w:pPr>
              <w:pStyle w:val="BodyText"/>
              <w:numPr>
                <w:ilvl w:val="2"/>
                <w:numId w:val="4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 xml:space="preserve">Kepala Seksi Layanan Perizinan dan Non Perizinan Sektor 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>enanaman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modal</w:t>
            </w:r>
            <w:r w:rsidRPr="00FB1CC5">
              <w:rPr>
                <w:color w:val="000000"/>
                <w:sz w:val="18"/>
                <w:szCs w:val="18"/>
                <w:lang w:val="id-ID"/>
              </w:rPr>
              <w:t>.</w:t>
            </w:r>
          </w:p>
          <w:p w14:paraId="731DD1BF" w14:textId="77777777" w:rsidR="008824D2" w:rsidRPr="00FB1CC5" w:rsidRDefault="008824D2" w:rsidP="007B2695">
            <w:pPr>
              <w:pStyle w:val="BodyText"/>
              <w:numPr>
                <w:ilvl w:val="2"/>
                <w:numId w:val="4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Kepala Bidang Layanan Perizinan dan Non Perizinan.</w:t>
            </w:r>
          </w:p>
          <w:p w14:paraId="5A047E47" w14:textId="77777777" w:rsidR="008824D2" w:rsidRPr="00FB1CC5" w:rsidRDefault="008824D2" w:rsidP="007B2695">
            <w:pPr>
              <w:pStyle w:val="BodyText"/>
              <w:numPr>
                <w:ilvl w:val="2"/>
                <w:numId w:val="4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Kepala DPMPTSP Provinsi Kalimantan Timur.</w:t>
            </w:r>
          </w:p>
          <w:p w14:paraId="796D473A" w14:textId="77777777" w:rsidR="008824D2" w:rsidRPr="00FB1CC5" w:rsidRDefault="008824D2" w:rsidP="007B2695">
            <w:pPr>
              <w:pStyle w:val="BodyText"/>
              <w:numPr>
                <w:ilvl w:val="2"/>
                <w:numId w:val="4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Pelaksanaan pengawasan tertulis dilakukan melalui lembar pengendali proses dalam berkas map proses (pencatatan dan verifikasi) atau dengan aplikasi sistem oleh masing-masing pelaku proses / staf / tim teknis (OPD) terkait.</w:t>
            </w:r>
          </w:p>
          <w:p w14:paraId="70526950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4D2" w:rsidRPr="00FB1CC5" w14:paraId="2D46B6EA" w14:textId="77777777" w:rsidTr="007B2695">
        <w:tc>
          <w:tcPr>
            <w:tcW w:w="519" w:type="dxa"/>
          </w:tcPr>
          <w:p w14:paraId="0700E751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75" w:type="dxa"/>
          </w:tcPr>
          <w:p w14:paraId="48B6C952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Penanganan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pengaduan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saran, dan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masukan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27561FCA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2E0E496C" w14:textId="77777777" w:rsidR="008824D2" w:rsidRPr="00FB1CC5" w:rsidRDefault="008824D2" w:rsidP="007B2695">
            <w:pPr>
              <w:pStyle w:val="BodyText"/>
              <w:numPr>
                <w:ilvl w:val="2"/>
                <w:numId w:val="5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 xml:space="preserve">Melalui pengisian lembar pengaduan &amp; masukan pelayanan di kotak saran. </w:t>
            </w:r>
          </w:p>
          <w:p w14:paraId="7523812F" w14:textId="77777777" w:rsidR="008824D2" w:rsidRPr="00FB1CC5" w:rsidRDefault="008824D2" w:rsidP="007B2695">
            <w:pPr>
              <w:pStyle w:val="BodyText"/>
              <w:numPr>
                <w:ilvl w:val="2"/>
                <w:numId w:val="5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Melalui media SMS, Telp</w:t>
            </w:r>
            <w:r w:rsidRPr="00FB1CC5">
              <w:rPr>
                <w:color w:val="000000"/>
                <w:sz w:val="18"/>
                <w:szCs w:val="18"/>
              </w:rPr>
              <w:t xml:space="preserve">, Media 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sosial</w:t>
            </w:r>
            <w:proofErr w:type="spellEnd"/>
            <w:r w:rsidRPr="00FB1CC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atau</w:t>
            </w:r>
            <w:proofErr w:type="spellEnd"/>
            <w:r w:rsidRPr="00FB1CC5">
              <w:rPr>
                <w:color w:val="000000"/>
                <w:sz w:val="18"/>
                <w:szCs w:val="18"/>
                <w:lang w:val="id-ID"/>
              </w:rPr>
              <w:t xml:space="preserve"> pengaduan / keluhan langsung kepada Petugas terkait.</w:t>
            </w:r>
          </w:p>
          <w:p w14:paraId="6E1FD6D1" w14:textId="77777777" w:rsidR="008824D2" w:rsidRPr="00FB1CC5" w:rsidRDefault="008824D2" w:rsidP="007B2695">
            <w:pPr>
              <w:pStyle w:val="BodyText"/>
              <w:numPr>
                <w:ilvl w:val="2"/>
                <w:numId w:val="5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Penanganan Pengaduan/keluhan/saran dilakukan sesuai SOP dan Instruksi Kerja Penanganan Keluhan.</w:t>
            </w:r>
          </w:p>
          <w:p w14:paraId="5680FBBF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4D2" w:rsidRPr="00FB1CC5" w14:paraId="5A6DB42F" w14:textId="77777777" w:rsidTr="007B2695">
        <w:tc>
          <w:tcPr>
            <w:tcW w:w="519" w:type="dxa"/>
          </w:tcPr>
          <w:p w14:paraId="0CE3F166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75" w:type="dxa"/>
          </w:tcPr>
          <w:p w14:paraId="1FB086FC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Jumlah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pelaksana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52373C79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2C17E060" w14:textId="77777777" w:rsidR="008824D2" w:rsidRPr="00FB1CC5" w:rsidRDefault="008824D2" w:rsidP="007B26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rFonts w:ascii="Times New Roman" w:hAnsi="Times New Roman" w:cs="Times New Roman"/>
                <w:color w:val="000000"/>
                <w:sz w:val="18"/>
                <w:szCs w:val="18"/>
                <w:lang w:val="id-ID"/>
              </w:rPr>
              <w:t>Petugas Front Office (Informasi, Customer service, loket pendaftaran dan pengambilan, Help Desk), Petugas Back Office (staf pemrosesan verifikator &amp; administrasi, Tim Teknis /OPD terkait, Tata Usaha, Kepala Seksi, Kepala Bidang, Kepala Dinas) di DPMPTSP Prov. Kaltim.</w:t>
            </w:r>
          </w:p>
          <w:p w14:paraId="2B07845D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8E2" w:rsidRPr="00FB1CC5" w14:paraId="7F48B23C" w14:textId="77777777" w:rsidTr="007B2695">
        <w:tc>
          <w:tcPr>
            <w:tcW w:w="519" w:type="dxa"/>
          </w:tcPr>
          <w:p w14:paraId="2FA306BD" w14:textId="6DCD5E05" w:rsidR="000B68E2" w:rsidRPr="000B68E2" w:rsidRDefault="000B68E2" w:rsidP="000B68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75" w:type="dxa"/>
          </w:tcPr>
          <w:p w14:paraId="1C463DBB" w14:textId="7A9CC7F8" w:rsidR="000B68E2" w:rsidRPr="000B68E2" w:rsidRDefault="000B68E2" w:rsidP="000B68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Jaminan</w:t>
            </w:r>
            <w:proofErr w:type="spellEnd"/>
            <w:r w:rsidRPr="000B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Pelayanan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4DBAE3D5" w14:textId="77777777" w:rsidR="000B68E2" w:rsidRPr="000B68E2" w:rsidRDefault="000B68E2" w:rsidP="000B68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15C3455D" w14:textId="6BB0737F" w:rsidR="000B68E2" w:rsidRPr="000B68E2" w:rsidRDefault="000B68E2" w:rsidP="000B68E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Diwujudkan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kualitas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layanan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produk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layanan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sesuai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Standar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Operasional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Prosedur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(SOP)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serta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didukung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oleh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petugas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berkompeten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nya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perilaku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pelayanan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ramah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cepat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terampil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sopan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santun</w:t>
            </w:r>
            <w:proofErr w:type="spellEnd"/>
            <w:r w:rsidRPr="000B6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24D2" w:rsidRPr="00FB1CC5" w14:paraId="4A807626" w14:textId="77777777" w:rsidTr="007B2695">
        <w:tc>
          <w:tcPr>
            <w:tcW w:w="519" w:type="dxa"/>
          </w:tcPr>
          <w:p w14:paraId="3DA64518" w14:textId="5316B41D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68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75" w:type="dxa"/>
          </w:tcPr>
          <w:p w14:paraId="2EB57147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Jaminan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keamanan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dan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keselamatan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pelayanan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01C7762E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5C0D7DD4" w14:textId="77777777" w:rsidR="008824D2" w:rsidRPr="00FB1CC5" w:rsidRDefault="008824D2" w:rsidP="007B2695">
            <w:pPr>
              <w:pStyle w:val="BodyText"/>
              <w:numPr>
                <w:ilvl w:val="0"/>
                <w:numId w:val="6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Izin ditandatangani langsung oleh p</w:t>
            </w:r>
            <w:r w:rsidRPr="00FB1CC5">
              <w:rPr>
                <w:color w:val="000000"/>
                <w:sz w:val="18"/>
                <w:szCs w:val="18"/>
              </w:rPr>
              <w:t>e</w:t>
            </w:r>
            <w:r w:rsidRPr="00FB1CC5">
              <w:rPr>
                <w:color w:val="000000"/>
                <w:sz w:val="18"/>
                <w:szCs w:val="18"/>
                <w:lang w:val="id-ID"/>
              </w:rPr>
              <w:t xml:space="preserve">jabat terkait 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secara</w:t>
            </w:r>
            <w:proofErr w:type="spellEnd"/>
            <w:r w:rsidRPr="00FB1CC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elektronik</w:t>
            </w:r>
            <w:proofErr w:type="spellEnd"/>
            <w:r w:rsidRPr="00FB1CC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bersertifikasi</w:t>
            </w:r>
            <w:proofErr w:type="spellEnd"/>
            <w:r w:rsidRPr="00FB1CC5">
              <w:rPr>
                <w:color w:val="000000"/>
                <w:sz w:val="18"/>
                <w:szCs w:val="18"/>
              </w:rPr>
              <w:t xml:space="preserve"> oleh </w:t>
            </w:r>
            <w:proofErr w:type="spellStart"/>
            <w:r w:rsidRPr="00FB1CC5">
              <w:rPr>
                <w:color w:val="000000"/>
                <w:sz w:val="18"/>
                <w:szCs w:val="18"/>
              </w:rPr>
              <w:t>BSrE</w:t>
            </w:r>
            <w:proofErr w:type="spellEnd"/>
            <w:r w:rsidRPr="00FB1CC5">
              <w:rPr>
                <w:color w:val="000000"/>
                <w:sz w:val="18"/>
                <w:szCs w:val="18"/>
                <w:lang w:val="id-ID"/>
              </w:rPr>
              <w:t xml:space="preserve"> sehingga terjamin keasliannya.</w:t>
            </w:r>
          </w:p>
          <w:p w14:paraId="0CA113ED" w14:textId="77777777" w:rsidR="008824D2" w:rsidRPr="00FB1CC5" w:rsidRDefault="008824D2" w:rsidP="007B2695">
            <w:pPr>
              <w:pStyle w:val="BodyText"/>
              <w:numPr>
                <w:ilvl w:val="0"/>
                <w:numId w:val="6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Surat Izin menggunakan nomor registrasi tata usaha dengan kop internal DPMPTSP Prov. Kalti</w:t>
            </w:r>
            <w:r w:rsidRPr="00FB1CC5">
              <w:rPr>
                <w:color w:val="000000"/>
                <w:sz w:val="18"/>
                <w:szCs w:val="18"/>
              </w:rPr>
              <w:t>m</w:t>
            </w:r>
            <w:r w:rsidRPr="00FB1CC5">
              <w:rPr>
                <w:color w:val="000000"/>
                <w:sz w:val="18"/>
                <w:szCs w:val="18"/>
                <w:lang w:val="id-ID"/>
              </w:rPr>
              <w:t>.</w:t>
            </w:r>
          </w:p>
          <w:p w14:paraId="1A86106A" w14:textId="77777777" w:rsidR="008824D2" w:rsidRPr="00FB1CC5" w:rsidRDefault="008824D2" w:rsidP="007B2695">
            <w:pPr>
              <w:pStyle w:val="BodyText"/>
              <w:numPr>
                <w:ilvl w:val="0"/>
                <w:numId w:val="6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Petugas security selama jam pelayanan</w:t>
            </w:r>
            <w:r w:rsidRPr="00FB1CC5">
              <w:rPr>
                <w:color w:val="000000"/>
                <w:sz w:val="18"/>
                <w:szCs w:val="18"/>
              </w:rPr>
              <w:t xml:space="preserve"> dan</w:t>
            </w:r>
            <w:r w:rsidRPr="00FB1CC5">
              <w:rPr>
                <w:color w:val="000000"/>
                <w:sz w:val="18"/>
                <w:szCs w:val="18"/>
                <w:lang w:val="id-ID"/>
              </w:rPr>
              <w:t xml:space="preserve"> dilengkapi dengan CCTV.</w:t>
            </w:r>
          </w:p>
          <w:p w14:paraId="24307785" w14:textId="77777777" w:rsidR="008824D2" w:rsidRPr="00FB1CC5" w:rsidRDefault="008824D2" w:rsidP="007B2695">
            <w:pPr>
              <w:pStyle w:val="BodyText"/>
              <w:numPr>
                <w:ilvl w:val="0"/>
                <w:numId w:val="6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Fasilitas khusus untuk disabilitas, ruang khusus untuk pemberian ASI, Safety Toilet.</w:t>
            </w:r>
          </w:p>
          <w:p w14:paraId="7265E7F4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4D2" w:rsidRPr="00FB1CC5" w14:paraId="76EA5B8E" w14:textId="77777777" w:rsidTr="007B2695">
        <w:trPr>
          <w:trHeight w:val="70"/>
        </w:trPr>
        <w:tc>
          <w:tcPr>
            <w:tcW w:w="519" w:type="dxa"/>
          </w:tcPr>
          <w:p w14:paraId="3D41690B" w14:textId="4C970EDA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68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B1C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75" w:type="dxa"/>
          </w:tcPr>
          <w:p w14:paraId="1167B1A7" w14:textId="77777777" w:rsidR="008824D2" w:rsidRPr="00FB1CC5" w:rsidRDefault="008824D2" w:rsidP="007B26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Evaluasi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kinerja</w:t>
            </w:r>
            <w:proofErr w:type="spellEnd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1CC5">
              <w:rPr>
                <w:rFonts w:ascii="Times New Roman" w:hAnsi="Times New Roman" w:cs="Times New Roman"/>
                <w:b/>
                <w:sz w:val="18"/>
                <w:szCs w:val="18"/>
              </w:rPr>
              <w:t>pelaksana</w:t>
            </w:r>
            <w:proofErr w:type="spellEnd"/>
          </w:p>
        </w:tc>
        <w:tc>
          <w:tcPr>
            <w:tcW w:w="292" w:type="dxa"/>
            <w:tcBorders>
              <w:right w:val="nil"/>
            </w:tcBorders>
          </w:tcPr>
          <w:p w14:paraId="5217014C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tcBorders>
              <w:left w:val="nil"/>
            </w:tcBorders>
          </w:tcPr>
          <w:p w14:paraId="5799B233" w14:textId="77777777" w:rsidR="008824D2" w:rsidRPr="00FB1CC5" w:rsidRDefault="008824D2" w:rsidP="007B2695">
            <w:pPr>
              <w:pStyle w:val="BodyText"/>
              <w:numPr>
                <w:ilvl w:val="0"/>
                <w:numId w:val="5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Secara internal dilakukan dengan mengevaluasi dan menilai kinerja personil secara berkala (per enam bulan sekali).</w:t>
            </w:r>
          </w:p>
          <w:p w14:paraId="3E563674" w14:textId="77777777" w:rsidR="008824D2" w:rsidRPr="00FB1CC5" w:rsidRDefault="008824D2" w:rsidP="007B2695">
            <w:pPr>
              <w:pStyle w:val="BodyText"/>
              <w:numPr>
                <w:ilvl w:val="0"/>
                <w:numId w:val="5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Secara internal dan ek</w:t>
            </w:r>
            <w:r w:rsidRPr="00FB1CC5">
              <w:rPr>
                <w:color w:val="000000"/>
                <w:sz w:val="18"/>
                <w:szCs w:val="18"/>
              </w:rPr>
              <w:t>s</w:t>
            </w:r>
            <w:r w:rsidRPr="00FB1CC5">
              <w:rPr>
                <w:color w:val="000000"/>
                <w:sz w:val="18"/>
                <w:szCs w:val="18"/>
                <w:lang w:val="id-ID"/>
              </w:rPr>
              <w:t>ternal dilakukan penilaian kualifikasi bintang PTSP sesuai kriteria yang telah ditetapkan oleh BKPM dan dilakukan sekali dalam setahun.</w:t>
            </w:r>
          </w:p>
          <w:p w14:paraId="0C73D783" w14:textId="77777777" w:rsidR="008824D2" w:rsidRPr="00FB1CC5" w:rsidRDefault="008824D2" w:rsidP="007B2695">
            <w:pPr>
              <w:pStyle w:val="BodyText"/>
              <w:numPr>
                <w:ilvl w:val="0"/>
                <w:numId w:val="7"/>
              </w:numPr>
              <w:tabs>
                <w:tab w:val="left" w:pos="-1800"/>
                <w:tab w:val="left" w:pos="459"/>
              </w:tabs>
              <w:ind w:left="459" w:hanging="425"/>
              <w:rPr>
                <w:color w:val="000000"/>
                <w:sz w:val="18"/>
                <w:szCs w:val="18"/>
                <w:lang w:val="id-ID"/>
              </w:rPr>
            </w:pPr>
            <w:r w:rsidRPr="00FB1CC5">
              <w:rPr>
                <w:color w:val="000000"/>
                <w:sz w:val="18"/>
                <w:szCs w:val="18"/>
                <w:lang w:val="id-ID"/>
              </w:rPr>
              <w:t>Secara internal dan eksternal dilihat melalui hasil survei pengukuran kepuasan pelanggan / masyarakat (Indeks Kepuasan Masyarakat / IKM) sesuai dengan kriteria yang telah ditetapkan secara internal maupun oleh Kementerian PAN dan Reformasi Birokrasi (per enam bulan sekali).</w:t>
            </w:r>
          </w:p>
          <w:p w14:paraId="531F681F" w14:textId="77777777" w:rsidR="008824D2" w:rsidRPr="00FB1CC5" w:rsidRDefault="008824D2" w:rsidP="007B2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C73ED0" w14:textId="77777777" w:rsidR="008824D2" w:rsidRPr="00FB1CC5" w:rsidRDefault="008824D2" w:rsidP="008824D2">
      <w:pPr>
        <w:rPr>
          <w:rFonts w:ascii="Times New Roman" w:hAnsi="Times New Roman" w:cs="Times New Roman"/>
        </w:rPr>
      </w:pPr>
    </w:p>
    <w:p w14:paraId="51C17E83" w14:textId="77777777" w:rsidR="008824D2" w:rsidRDefault="008824D2" w:rsidP="008824D2"/>
    <w:p w14:paraId="071F5656" w14:textId="77777777" w:rsidR="00E762CC" w:rsidRDefault="00E762CC"/>
    <w:sectPr w:rsidR="00E762CC" w:rsidSect="002678D5">
      <w:pgSz w:w="11906" w:h="16838"/>
      <w:pgMar w:top="1440" w:right="70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B7160"/>
    <w:multiLevelType w:val="hybridMultilevel"/>
    <w:tmpl w:val="58EAA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2FF1"/>
    <w:multiLevelType w:val="hybridMultilevel"/>
    <w:tmpl w:val="CD8876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490"/>
    <w:multiLevelType w:val="hybridMultilevel"/>
    <w:tmpl w:val="BBE6147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A41DD"/>
    <w:multiLevelType w:val="hybridMultilevel"/>
    <w:tmpl w:val="F11677DC"/>
    <w:lvl w:ilvl="0" w:tplc="9FE0F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C7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160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62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AB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C68F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5EF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F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245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3E71"/>
    <w:multiLevelType w:val="hybridMultilevel"/>
    <w:tmpl w:val="1376F0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1271A"/>
    <w:multiLevelType w:val="hybridMultilevel"/>
    <w:tmpl w:val="B758632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36959"/>
    <w:multiLevelType w:val="hybridMultilevel"/>
    <w:tmpl w:val="876826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85327"/>
    <w:multiLevelType w:val="hybridMultilevel"/>
    <w:tmpl w:val="6914B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1437A"/>
    <w:multiLevelType w:val="hybridMultilevel"/>
    <w:tmpl w:val="9D8EECD2"/>
    <w:lvl w:ilvl="0" w:tplc="DAD4A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2AD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EE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725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2C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C6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4A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410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1200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D4677A"/>
    <w:multiLevelType w:val="hybridMultilevel"/>
    <w:tmpl w:val="E3FE4C0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4D2"/>
    <w:rsid w:val="00046C72"/>
    <w:rsid w:val="000B68E2"/>
    <w:rsid w:val="00193266"/>
    <w:rsid w:val="008824D2"/>
    <w:rsid w:val="008D17A7"/>
    <w:rsid w:val="009B30B8"/>
    <w:rsid w:val="00A10BF0"/>
    <w:rsid w:val="00B74C38"/>
    <w:rsid w:val="00CA24F3"/>
    <w:rsid w:val="00E7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89BD"/>
  <w15:docId w15:val="{BA117F08-7067-4A5A-A70B-9F5439A6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4D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24D2"/>
    <w:pPr>
      <w:ind w:left="720"/>
      <w:contextualSpacing/>
    </w:pPr>
  </w:style>
  <w:style w:type="paragraph" w:styleId="BodyText">
    <w:name w:val="Body Text"/>
    <w:basedOn w:val="Normal"/>
    <w:link w:val="BodyTextChar"/>
    <w:rsid w:val="008824D2"/>
    <w:pPr>
      <w:spacing w:after="0" w:line="240" w:lineRule="auto"/>
      <w:ind w:right="18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824D2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1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70536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4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104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351">
          <w:marLeft w:val="36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HP-PC</cp:lastModifiedBy>
  <cp:revision>3</cp:revision>
  <dcterms:created xsi:type="dcterms:W3CDTF">2021-07-08T03:04:00Z</dcterms:created>
  <dcterms:modified xsi:type="dcterms:W3CDTF">2021-08-16T03:49:00Z</dcterms:modified>
</cp:coreProperties>
</file>